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661" w:rsidRPr="005D46F2" w:rsidRDefault="002E2661" w:rsidP="005D46F2">
      <w:pPr>
        <w:pStyle w:val="NoSpacing"/>
      </w:pPr>
      <w:bookmarkStart w:id="0" w:name="_GoBack"/>
      <w:bookmarkEnd w:id="0"/>
      <w:r w:rsidRPr="005D46F2">
        <w:t>September, 2015</w:t>
      </w:r>
    </w:p>
    <w:p w:rsidR="002E2661" w:rsidRPr="005D46F2" w:rsidRDefault="002E2661" w:rsidP="005D46F2">
      <w:pPr>
        <w:pStyle w:val="NoSpacing"/>
      </w:pPr>
      <w:r w:rsidRPr="005D46F2">
        <w:br/>
      </w:r>
      <w:r w:rsidRPr="005D46F2">
        <w:rPr>
          <w:noProof/>
        </w:rPr>
        <w:drawing>
          <wp:anchor distT="0" distB="0" distL="114300" distR="114300" simplePos="0" relativeHeight="251659264" behindDoc="0" locked="0" layoutInCell="1" allowOverlap="1" wp14:anchorId="7F8E4727" wp14:editId="104CA3E6">
            <wp:simplePos x="0" y="0"/>
            <wp:positionH relativeFrom="column">
              <wp:posOffset>0</wp:posOffset>
            </wp:positionH>
            <wp:positionV relativeFrom="paragraph">
              <wp:posOffset>161290</wp:posOffset>
            </wp:positionV>
            <wp:extent cx="457200" cy="6007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ckherrick2011.JPG.jpg"/>
                    <pic:cNvPicPr/>
                  </pic:nvPicPr>
                  <pic:blipFill>
                    <a:blip r:embed="rId5">
                      <a:extLst>
                        <a:ext uri="{28A0092B-C50C-407E-A947-70E740481C1C}">
                          <a14:useLocalDpi xmlns:a14="http://schemas.microsoft.com/office/drawing/2010/main" val="0"/>
                        </a:ext>
                      </a:extLst>
                    </a:blip>
                    <a:stretch>
                      <a:fillRect/>
                    </a:stretch>
                  </pic:blipFill>
                  <pic:spPr>
                    <a:xfrm>
                      <a:off x="0" y="0"/>
                      <a:ext cx="457200" cy="600710"/>
                    </a:xfrm>
                    <a:prstGeom prst="rect">
                      <a:avLst/>
                    </a:prstGeom>
                  </pic:spPr>
                </pic:pic>
              </a:graphicData>
            </a:graphic>
            <wp14:sizeRelH relativeFrom="page">
              <wp14:pctWidth>0</wp14:pctWidth>
            </wp14:sizeRelH>
            <wp14:sizeRelV relativeFrom="page">
              <wp14:pctHeight>0</wp14:pctHeight>
            </wp14:sizeRelV>
          </wp:anchor>
        </w:drawing>
      </w:r>
      <w:r w:rsidRPr="005D46F2">
        <w:t xml:space="preserve">Article written by: Rick Herrick, Sr. Loan Officer, Certified Mortgage Professional (CMP) NMLS #48452 from </w:t>
      </w:r>
      <w:proofErr w:type="spellStart"/>
      <w:r w:rsidRPr="005D46F2">
        <w:t>Norcom</w:t>
      </w:r>
      <w:proofErr w:type="spellEnd"/>
      <w:r w:rsidRPr="005D46F2">
        <w:t xml:space="preserve"> Mortgage (NMLS #71655), Current President Mortgage Bankers &amp; Brokers Association of NH</w:t>
      </w:r>
    </w:p>
    <w:p w:rsidR="002E2661" w:rsidRPr="005D46F2" w:rsidRDefault="002E2661" w:rsidP="005D46F2">
      <w:pPr>
        <w:pStyle w:val="NoSpacing"/>
      </w:pPr>
    </w:p>
    <w:p w:rsidR="002E2661" w:rsidRPr="005D46F2" w:rsidRDefault="002E2661" w:rsidP="005D46F2">
      <w:pPr>
        <w:pStyle w:val="NoSpacing"/>
      </w:pPr>
      <w:r w:rsidRPr="005D46F2">
        <w:t xml:space="preserve"> 20% Down Required– Myth or Reality? </w:t>
      </w:r>
    </w:p>
    <w:p w:rsidR="002E2661" w:rsidRPr="005D46F2" w:rsidRDefault="002E2661" w:rsidP="005D46F2">
      <w:pPr>
        <w:pStyle w:val="NoSpacing"/>
      </w:pPr>
    </w:p>
    <w:p w:rsidR="002E2661" w:rsidRPr="005D46F2" w:rsidRDefault="002E2661" w:rsidP="005D46F2">
      <w:pPr>
        <w:pStyle w:val="NoSpacing"/>
      </w:pPr>
      <w:r w:rsidRPr="005D46F2">
        <w:t xml:space="preserve">Clients have recently asked “Do we need 20% down to purchase a home?” I have good news… Qualified buyers do not need a 20% down payment to purchase a home. Please read on if you have been discouraged by hearing you need 20% down to purchase a home. </w:t>
      </w:r>
    </w:p>
    <w:p w:rsidR="002E2661" w:rsidRPr="005D46F2" w:rsidRDefault="002E2661" w:rsidP="005D46F2">
      <w:pPr>
        <w:pStyle w:val="NoSpacing"/>
      </w:pPr>
      <w:r w:rsidRPr="005D46F2">
        <w:t xml:space="preserve">Saving 20% of a home’s price for a down payment is daunting, if not impossible, for some home buyers. It may take many years to save that much money. Further discouraging is the realization that while you are saving for your down payment, home prices are increasing requiring even more savings to attain the “American Dream”. </w:t>
      </w:r>
    </w:p>
    <w:p w:rsidR="002E2661" w:rsidRPr="005D46F2" w:rsidRDefault="002E2661" w:rsidP="005D46F2">
      <w:pPr>
        <w:pStyle w:val="NoSpacing"/>
      </w:pPr>
    </w:p>
    <w:p w:rsidR="002E2661" w:rsidRPr="005D46F2" w:rsidRDefault="002E2661" w:rsidP="005D46F2">
      <w:pPr>
        <w:pStyle w:val="NoSpacing"/>
      </w:pPr>
      <w:r w:rsidRPr="005D46F2">
        <w:t xml:space="preserve">I have good news for those that have given up on the American Dream of homeownership because you “heard” you need to save for a 20% down payment. Someone with good credit, a decent employment history, and less than 20% saved for a down payment can purchase a Primary Residence home today. Low down payment programs come in a variety of packages. Often these programs are called “First Time Homebuyer” programs even though they not limited to those purchasing their first home. </w:t>
      </w:r>
    </w:p>
    <w:p w:rsidR="002E2661" w:rsidRPr="005D46F2" w:rsidRDefault="002E2661" w:rsidP="005D46F2">
      <w:pPr>
        <w:pStyle w:val="NoSpacing"/>
      </w:pPr>
    </w:p>
    <w:p w:rsidR="002E2661" w:rsidRPr="005D46F2" w:rsidRDefault="002E2661" w:rsidP="005D46F2">
      <w:pPr>
        <w:pStyle w:val="NoSpacing"/>
      </w:pPr>
      <w:r w:rsidRPr="005D46F2">
        <w:t xml:space="preserve">First, I recommend a visit the Mortgage Bankers and Brokers Association sponsored website at www.cmpnh.org. This site contains a list of Certified Mortgage Professional (CMP) who will happily discuss a variety of home loan options offering low down payment requirements. CMP’s are local to New Hampshire, knowledgeable, and dedicated to the highest professional standards and ethics. They are willing to share their passion for responsible mortgage lending with home buyers such as you. </w:t>
      </w:r>
    </w:p>
    <w:p w:rsidR="002E2661" w:rsidRPr="005D46F2" w:rsidRDefault="002E2661" w:rsidP="005D46F2">
      <w:pPr>
        <w:pStyle w:val="NoSpacing"/>
      </w:pPr>
    </w:p>
    <w:p w:rsidR="002E2661" w:rsidRPr="005D46F2" w:rsidRDefault="002E2661" w:rsidP="005D46F2">
      <w:pPr>
        <w:pStyle w:val="NoSpacing"/>
      </w:pPr>
      <w:r w:rsidRPr="005D46F2">
        <w:t xml:space="preserve">Below </w:t>
      </w:r>
      <w:proofErr w:type="gramStart"/>
      <w:r w:rsidRPr="005D46F2">
        <w:t>are</w:t>
      </w:r>
      <w:proofErr w:type="gramEnd"/>
      <w:r w:rsidRPr="005D46F2">
        <w:t xml:space="preserve"> some of the low down payment programs offered from a variety of sources. Due to obvious limitations, I cannot discuss in great detail all of the low down payment programs… You will want to contact your dedicated, trusted CMP to discuss details and your qualification for each program. </w:t>
      </w:r>
    </w:p>
    <w:p w:rsidR="002E2661" w:rsidRPr="005D46F2" w:rsidRDefault="002E2661" w:rsidP="005D46F2">
      <w:pPr>
        <w:pStyle w:val="NoSpacing"/>
      </w:pPr>
      <w:r w:rsidRPr="005D46F2">
        <w:t xml:space="preserve">For qualified Veterans and Reservists, the Veterans Administration (VA) offers an incredible home loan. A qualified veteran may be able to purchase a single family home (or condominium unit) with no down payment. Unfortunately, not all mortgage lenders or banks offer the Veterans Administration home loan, so make sure you ask your CMP if they offer the VA program before seeking mortgage program information. </w:t>
      </w:r>
    </w:p>
    <w:p w:rsidR="002E2661" w:rsidRPr="005D46F2" w:rsidRDefault="002E2661" w:rsidP="005D46F2">
      <w:pPr>
        <w:pStyle w:val="NoSpacing"/>
      </w:pPr>
    </w:p>
    <w:p w:rsidR="002E2661" w:rsidRPr="005D46F2" w:rsidRDefault="002E2661" w:rsidP="005D46F2">
      <w:pPr>
        <w:pStyle w:val="NoSpacing"/>
      </w:pPr>
      <w:r w:rsidRPr="005D46F2">
        <w:t xml:space="preserve">For those seeking a home in a </w:t>
      </w:r>
      <w:proofErr w:type="gramStart"/>
      <w:r w:rsidRPr="005D46F2">
        <w:t>Rural</w:t>
      </w:r>
      <w:proofErr w:type="gramEnd"/>
      <w:r w:rsidRPr="005D46F2">
        <w:t xml:space="preserve"> area, the United States Department of Agriculture offers a Rural Development program. The USDA-RD guaranteed home loan program (or often called simply the “RD” program) provides an option for qualified buyers, in qualified home styles, in qualified areas throughout NH to purchase a home with no down payment. Not all lenders and banks offer the USDA Rural Development home loan program, so make sure you ask your CMP if they offer the USDA-RD program before seeking mortgage program information. </w:t>
      </w:r>
    </w:p>
    <w:p w:rsidR="002E2661" w:rsidRPr="005D46F2" w:rsidRDefault="002E2661" w:rsidP="005D46F2">
      <w:pPr>
        <w:pStyle w:val="NoSpacing"/>
      </w:pPr>
    </w:p>
    <w:p w:rsidR="002E2661" w:rsidRPr="005D46F2" w:rsidRDefault="002E2661" w:rsidP="005D46F2">
      <w:pPr>
        <w:pStyle w:val="NoSpacing"/>
      </w:pPr>
      <w:r w:rsidRPr="005D46F2">
        <w:t xml:space="preserve">Low down payment programs are not limited only to Government loan programs. Both the Federal National Mortgage Association (FNMA or simply “Fannie Mae” or “Fannie”) and the Federal Home Loan Mortgage Association (FHLMC or simply “Freddie Mac” or “Freddie”) offer low down payment program. Fannie offers a home loan program where a qualified buyer needs only 3% down and all of that 3% down payment can be from a gift from a closely related family member. While the 3% down program does require Mortgage Insurance, there is a variant of this program offered through New Hampshire </w:t>
      </w:r>
    </w:p>
    <w:p w:rsidR="002E2661" w:rsidRPr="005D46F2" w:rsidRDefault="002E2661" w:rsidP="005D46F2">
      <w:pPr>
        <w:pStyle w:val="NoSpacing"/>
      </w:pPr>
      <w:r w:rsidRPr="005D46F2">
        <w:lastRenderedPageBreak/>
        <w:t xml:space="preserve">Housing’s Homeownership Division with NO mortgage insurance. Freddie offers a similar program allowing for all of the down payment to be a gift from a family member. </w:t>
      </w:r>
    </w:p>
    <w:p w:rsidR="002E2661" w:rsidRPr="005D46F2" w:rsidRDefault="002E2661" w:rsidP="005D46F2">
      <w:pPr>
        <w:pStyle w:val="NoSpacing"/>
      </w:pPr>
    </w:p>
    <w:p w:rsidR="002E2661" w:rsidRPr="005D46F2" w:rsidRDefault="002E2661" w:rsidP="005D46F2">
      <w:pPr>
        <w:pStyle w:val="NoSpacing"/>
      </w:pPr>
      <w:r w:rsidRPr="005D46F2">
        <w:t xml:space="preserve">Of course, the “stand-by” government program is the Federal Housing Administration (FHA) home loan program. This home loan program is an “oldie but </w:t>
      </w:r>
      <w:proofErr w:type="gramStart"/>
      <w:r w:rsidRPr="005D46F2">
        <w:t>a goodie</w:t>
      </w:r>
      <w:proofErr w:type="gramEnd"/>
      <w:r w:rsidRPr="005D46F2">
        <w:t xml:space="preserve">”. While perhaps not the first choice for many CMP’s when analyzing buyers’ options, FHA’s home loan program allows qualified buyers to purchase homes with a low down payment they may not have been eligible to purchase </w:t>
      </w:r>
      <w:proofErr w:type="gramStart"/>
      <w:r w:rsidRPr="005D46F2">
        <w:t>under</w:t>
      </w:r>
      <w:proofErr w:type="gramEnd"/>
      <w:r w:rsidRPr="005D46F2">
        <w:t xml:space="preserve"> one of the other low down payment program. Plus, when combined with New Hampshire Housing Homeownership Division’s “Flex Plus” program, a qualified buyer may purchase a home with as little as 0.5% down… </w:t>
      </w:r>
    </w:p>
    <w:p w:rsidR="002E2661" w:rsidRPr="005D46F2" w:rsidRDefault="002E2661" w:rsidP="005D46F2">
      <w:pPr>
        <w:pStyle w:val="NoSpacing"/>
      </w:pPr>
    </w:p>
    <w:p w:rsidR="002E2661" w:rsidRPr="005D46F2" w:rsidRDefault="002E2661" w:rsidP="005D46F2">
      <w:pPr>
        <w:pStyle w:val="NoSpacing"/>
      </w:pPr>
      <w:r w:rsidRPr="005D46F2">
        <w:t xml:space="preserve">Home ownership is part of the “American Dream”… Your Certified Mortgage Professional is ready to help analyze all your home loan options. Please don’t allow others to discourage you from pursuing the American Dream. Please consult a Certified Mortgage Professional who will take the time to discuss all your home buying options. Oh… And if you do have 20% saved for your down payment, CMP’s can help you too… Please visit www.cmpnh.org for a list of Certified Mortgage Professionals. </w:t>
      </w:r>
    </w:p>
    <w:p w:rsidR="002E2661" w:rsidRPr="005D46F2" w:rsidRDefault="002E2661" w:rsidP="005D46F2">
      <w:pPr>
        <w:pStyle w:val="NoSpacing"/>
      </w:pPr>
    </w:p>
    <w:p w:rsidR="002E2661" w:rsidRPr="005D46F2" w:rsidRDefault="002E2661" w:rsidP="005D46F2">
      <w:pPr>
        <w:pStyle w:val="NoSpacing"/>
      </w:pPr>
      <w:r w:rsidRPr="005D46F2">
        <w:t xml:space="preserve">This information has been provided by the Mortgage Bankers and Brokers Association of New Hampshire (MBBA-NH) in conjunction with the New Hampshire Union Leader. Any questions about the content should be directed to the MBBA-NH at 6 </w:t>
      </w:r>
      <w:proofErr w:type="spellStart"/>
      <w:r w:rsidRPr="005D46F2">
        <w:t>Garvins</w:t>
      </w:r>
      <w:proofErr w:type="spellEnd"/>
      <w:r w:rsidRPr="005D46F2">
        <w:t xml:space="preserve"> Falls Road, Suite 106, Concord, NH 03301, e-mail at info@mbba-nh.org, website mbba-nh.org. Article supplied by: Rick Herrick, Sr. Loan Officer, Certified Mortgage Professional (CMP) NMLS #48452 from </w:t>
      </w:r>
      <w:proofErr w:type="spellStart"/>
      <w:r w:rsidRPr="005D46F2">
        <w:t>Norcom</w:t>
      </w:r>
      <w:proofErr w:type="spellEnd"/>
      <w:r w:rsidRPr="005D46F2">
        <w:t xml:space="preserve"> Mortgage (NMLS #71655), Current President Mortgage Bankers &amp; Brokers Association of NH</w:t>
      </w:r>
    </w:p>
    <w:p w:rsidR="00D92F87" w:rsidRPr="005D46F2" w:rsidRDefault="00D92F87" w:rsidP="005D46F2">
      <w:pPr>
        <w:pStyle w:val="NoSpacing"/>
      </w:pPr>
    </w:p>
    <w:sectPr w:rsidR="00D92F87" w:rsidRPr="005D46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661"/>
    <w:rsid w:val="00053F53"/>
    <w:rsid w:val="000A1C9F"/>
    <w:rsid w:val="00233E62"/>
    <w:rsid w:val="002E2661"/>
    <w:rsid w:val="00494628"/>
    <w:rsid w:val="005D46F2"/>
    <w:rsid w:val="00B66F04"/>
    <w:rsid w:val="00D92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F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053F53"/>
    <w:pPr>
      <w:spacing w:after="0"/>
    </w:pPr>
  </w:style>
  <w:style w:type="paragraph" w:customStyle="1" w:styleId="Default">
    <w:name w:val="Default"/>
    <w:rsid w:val="002E2661"/>
    <w:pPr>
      <w:autoSpaceDE w:val="0"/>
      <w:autoSpaceDN w:val="0"/>
      <w:adjustRightInd w:val="0"/>
      <w:spacing w:after="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F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053F53"/>
    <w:pPr>
      <w:spacing w:after="0"/>
    </w:pPr>
  </w:style>
  <w:style w:type="paragraph" w:customStyle="1" w:styleId="Default">
    <w:name w:val="Default"/>
    <w:rsid w:val="002E2661"/>
    <w:pPr>
      <w:autoSpaceDE w:val="0"/>
      <w:autoSpaceDN w:val="0"/>
      <w:adjustRightInd w:val="0"/>
      <w:spacing w:after="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MBBA-NH</dc:creator>
  <cp:lastModifiedBy>MBBA-NH</cp:lastModifiedBy>
  <cp:revision>2</cp:revision>
  <dcterms:created xsi:type="dcterms:W3CDTF">2015-09-24T19:13:00Z</dcterms:created>
  <dcterms:modified xsi:type="dcterms:W3CDTF">2015-09-24T19:13:00Z</dcterms:modified>
</cp:coreProperties>
</file>